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8" w:rsidRDefault="001D360F">
      <w:bookmarkStart w:id="0" w:name="_GoBack"/>
      <w:bookmarkEnd w:id="0"/>
      <w:r w:rsidRPr="00605788">
        <w:rPr>
          <w:color w:val="FF0000"/>
        </w:rPr>
        <w:t>Przykładowe ćwiczenia wspomagające koncentrację uwagi:</w:t>
      </w:r>
    </w:p>
    <w:p w:rsidR="001D360F" w:rsidRDefault="001D360F">
      <w:r>
        <w:t xml:space="preserve"> Proponowane poniżej ćwiczenia, gry i zabawy wpływają korzystnie na rozwój sfery intelektualnej, emocjonalnej i społecznej dziecka, mają też zasadnicze znaczenie w rozwoju jego koncentracji: - składanie obrazka z części wg wzoru i bez wzoru - układanie patyczaków na wzorze, wg wzoru, bez wzoru - odtwarzanie prostych rytmów - obrysowywanie figur geometrycznych, zamalowywanie figur geometrycznych - łączenie punktów tworzących figurę - układanki geometryczne, płaskie wg wzoru (mozaiki) - zapamiętywanie kolejności prezentowanych obrazków - naśladowanie sekwencji ruchów - odszukiwanie w zestawie obrazków demonstrowanych w określonej kolejności - odtwarzanie układów figur geometrycznych - zapamiętywanie i odtwarzanie listy eksponowanych przedmiotów - wskazywanie brakujących przedmiotów wcześniej eksponowanych - dobieranie par jednakowych obrazków spośród wielu - odwzorowywanie prostych szlaczków z elementami literowymi - kalkowanie szlaczków - wyszukiwanie ze zbioru różnych figur dwóch takich samych (np. gra „Memory”)</w:t>
      </w:r>
    </w:p>
    <w:p w:rsidR="00605788" w:rsidRDefault="001D360F">
      <w:r>
        <w:t>- porównywanie obrazków – wyszukiwanie różnic i podobieństw - dorysowywanie brakujących elementów w obrazku - wyszukiwanie detali w ilustracjach - sytuowanie przedmiotów względem innego, np. „połóż klocek na stole, pod krzesłem, na krześle”, itp. - wyszukiwanie określonej litery, sylaby, cyfry czy liczby w zlepku różnych liter, sylab, cyfr lub liczb.</w:t>
      </w:r>
    </w:p>
    <w:p w:rsidR="009846B8" w:rsidRDefault="009846B8"/>
    <w:p w:rsidR="009846B8" w:rsidRDefault="009846B8"/>
    <w:p w:rsidR="009846B8" w:rsidRDefault="009846B8"/>
    <w:p w:rsidR="00605788" w:rsidRDefault="001D360F">
      <w:r w:rsidRPr="00605788">
        <w:rPr>
          <w:b/>
          <w:bCs/>
          <w:color w:val="FFFF00"/>
        </w:rPr>
        <w:t xml:space="preserve"> PRZYKŁAD: </w:t>
      </w:r>
      <w:r w:rsidRPr="00605788">
        <w:rPr>
          <w:b/>
          <w:bCs/>
        </w:rPr>
        <w:t xml:space="preserve">Odszukaj w poniższym ciągu liter wyrazy trzyliterowe i zakreśl je. Zmierz czas. </w:t>
      </w:r>
    </w:p>
    <w:p w:rsidR="00605788" w:rsidRDefault="001D360F">
      <w:r>
        <w:t>KJFKDLJOZEZJFKDGKDNKOWDNFBGHFKOKNFDMJFKHKOTNSMKHJKKOOKDPSPOREOK ORTRAJMXNCKJHMIŚFJDJFODDAJMHKQJUQOAJKOMÓJKDLJFGFJKLGNZNDKFGHJFKJG HNFKDJKNDNDKFGHJFKJDZWDNKGHNJNLNMNIPIDNMNKJSERNCKSJKWÓRJFKJRÓWN KJFHGFJFJOQJGSOKKĘSNCMVNKBJDPASNMCHVDKNOSVHBFJLDDALMSMNFLSNMDL AFJDKJFDKJHUKJFKLDJGFKLGALEFKLKJGLSPAWFNKDJFGKDGNVKNVBTUŻFJKDJFDSOS NVJHKGHKDSUMGJKJHKLOSNVKDJKFGHJFDJBAKCMHVJKKDHŁOŚVNJKLGNZNGHJFKJ DFNKDJFDKFKDNKOMGHJFKJMHGHJFKJDFNVJKKDWMKDKROKNVKDJFGFSATJKGJKDJ HKDKITVNDNBJĘKNCMIVNKCJBDKLĘKNMDNFFDKFKDNKOMGLMWMOQHJFKJMHGHJ FKJDFNVJKBGHFMWMOWWVCBVKDJBONONDKOWSMNOWANSKDOEPSOLKOLSHNA QNVJHKGHKDSUMGJKJHKLOSNVKDJKFGHJFDJBAKCMHVJKKDHŁOŚVNJKLGNZNGHJFKJ DFNKDJFDKFKDNKOMGHJFKJMHGHJFKJDFNVJKKDWMKDKROKNVKDJFGFSATJKGJKDJ HKDKITVNDNBJĘKNCMIVNKCJBDKLĘKNMDNFFDKFKDNKOMGLMWMOQHJFKJMHGHJ FKJDFNVJKBGHFMWMOWWVCBVKDJBONONDKOWSMNOWANSKDOEPSOLKOLSHNA QWMOUESQKOLORMOHDNEMNTOKLSOKMDNKEOKDFNSPOLSKDNSKDDMNSMDOO OWMKFGHJFKFJJKNDNDKFWGHJMHVJKKDMJGHNFKPALDFHGMFJFJJKNDNDKFNM</w:t>
      </w:r>
    </w:p>
    <w:p w:rsidR="009846B8" w:rsidRDefault="001D360F">
      <w:r>
        <w:t xml:space="preserve"> Czas:_____ Liczba znalezionych słów:_____</w:t>
      </w:r>
    </w:p>
    <w:p w:rsidR="009846B8" w:rsidRDefault="009846B8"/>
    <w:p w:rsidR="009846B8" w:rsidRDefault="009846B8"/>
    <w:p w:rsidR="009846B8" w:rsidRDefault="009846B8"/>
    <w:p w:rsidR="009846B8" w:rsidRDefault="009846B8"/>
    <w:p w:rsidR="009846B8" w:rsidRDefault="009846B8"/>
    <w:p w:rsidR="009846B8" w:rsidRDefault="009846B8"/>
    <w:p w:rsidR="00605788" w:rsidRDefault="001D360F">
      <w:r w:rsidRPr="00605788">
        <w:rPr>
          <w:color w:val="00B050"/>
        </w:rPr>
        <w:t xml:space="preserve">- ćwiczenia rozmachowe: </w:t>
      </w:r>
      <w:r>
        <w:sym w:font="Symbol" w:char="F0B7"/>
      </w:r>
      <w:r>
        <w:t xml:space="preserve"> kreślenie pędzlem na dużych arkuszach </w:t>
      </w:r>
      <w:r>
        <w:sym w:font="Symbol" w:char="F0B7"/>
      </w:r>
      <w:r>
        <w:t xml:space="preserve"> pogrubianie konturów, czyli obwodzenie po śladzie linii pojedynczych szerokim pędzlem, mazakiem, kredą - nawlekanie koralików </w:t>
      </w:r>
      <w:r w:rsidRPr="00605788">
        <w:rPr>
          <w:color w:val="00B050"/>
        </w:rPr>
        <w:t>- rysowanie linii w labiryncie</w:t>
      </w:r>
      <w:r>
        <w:t>, bez dotykania ścian</w:t>
      </w:r>
    </w:p>
    <w:p w:rsidR="001D360F" w:rsidRDefault="001D360F">
      <w:r w:rsidRPr="00605788">
        <w:rPr>
          <w:color w:val="00B050"/>
        </w:rPr>
        <w:t xml:space="preserve"> - rysowanie po śladzie</w:t>
      </w:r>
      <w:r>
        <w:t xml:space="preserve">, kalkowanie - wycinanie po linii </w:t>
      </w:r>
    </w:p>
    <w:p w:rsidR="00605788" w:rsidRDefault="001D360F">
      <w:r w:rsidRPr="00605788">
        <w:rPr>
          <w:color w:val="00B050"/>
        </w:rPr>
        <w:t xml:space="preserve"> - wysłuchiwanie i różnicowanie dźwięków </w:t>
      </w:r>
      <w:r>
        <w:t>ze względu na natężenie (cicho – głośno, wysoko – nisko) - odnajdywanie ukrytych przedmiotów wydających dźwięki - wysłuchiwanie i odtwarzanie prostych rytmów - wyklaskiwanie rytmu</w:t>
      </w:r>
    </w:p>
    <w:p w:rsidR="00605788" w:rsidRDefault="001D360F">
      <w:pPr>
        <w:rPr>
          <w:color w:val="00B050"/>
        </w:rPr>
      </w:pPr>
      <w:r w:rsidRPr="00605788">
        <w:rPr>
          <w:color w:val="00B050"/>
        </w:rPr>
        <w:t>- układanie klocków wg słyszanego rytmu</w:t>
      </w:r>
    </w:p>
    <w:p w:rsidR="00605788" w:rsidRDefault="001D360F">
      <w:r w:rsidRPr="00605788">
        <w:rPr>
          <w:color w:val="00B050"/>
        </w:rPr>
        <w:t xml:space="preserve"> - ćwiczenia pamięci słuchowej – </w:t>
      </w:r>
      <w:r>
        <w:t>powtarzanie zdania złożonego wypowiedzianego przez dorosłego - słuchanie bajek i odpowiadanie na pytania, zabawa prawda-fałsz - nauka krótkich wierszyków, wyliczanek, piosenek, rymowanek</w:t>
      </w:r>
    </w:p>
    <w:p w:rsidR="00605788" w:rsidRDefault="001D360F">
      <w:r w:rsidRPr="00605788">
        <w:rPr>
          <w:color w:val="00B050"/>
        </w:rPr>
        <w:t xml:space="preserve"> - powtarzanie cyfr, liczb, słów, zdań </w:t>
      </w:r>
      <w:r>
        <w:t>- zabawa w kończenie słów dowolną sylabą, rebusowe loteryjki, tworzenie nowych wyrazów z liter innego wyrazu po ich przestawieniu - tworzenie słów z wypowiedzianych sylab (scalanie sylab wg kolejności lub po ich przestawieniu) - wysłuchiwanie ukrytego wyrazu w innym wyrazie</w:t>
      </w:r>
    </w:p>
    <w:p w:rsidR="001D360F" w:rsidRDefault="001D360F">
      <w:r w:rsidRPr="00605788">
        <w:rPr>
          <w:color w:val="00B050"/>
        </w:rPr>
        <w:t xml:space="preserve"> - lepienie z plasteliny, zabawy konstrukcyjne</w:t>
      </w:r>
      <w:r>
        <w:t>, majsterkowanie, układanie kompozycji według wzoru, nawlekanie koralików, malowanie pędzelkiem na szkle</w:t>
      </w:r>
    </w:p>
    <w:p w:rsidR="001D360F" w:rsidRDefault="001D360F">
      <w:r w:rsidRPr="00605788">
        <w:rPr>
          <w:color w:val="00B050"/>
        </w:rPr>
        <w:t xml:space="preserve">- słuchanie „książek mówionych” </w:t>
      </w:r>
      <w:r>
        <w:t xml:space="preserve">lub tekstu czytanego głośno przez osobę dorosłą z jednoczesnym śledzeniem tekstu, po czym - opowiadanie treści lub układanie planu wydarzeń - leniwe ósemki „gimnastyka mózgu” Paula Dennisona. </w:t>
      </w:r>
    </w:p>
    <w:p w:rsidR="00605788" w:rsidRDefault="001D360F">
      <w:pPr>
        <w:rPr>
          <w:color w:val="00B050"/>
        </w:rPr>
      </w:pPr>
      <w:r w:rsidRPr="00605788">
        <w:rPr>
          <w:color w:val="00B050"/>
        </w:rPr>
        <w:t xml:space="preserve">- CZYTANIE OPOWIADANIA </w:t>
      </w:r>
    </w:p>
    <w:p w:rsidR="00605788" w:rsidRDefault="001D360F">
      <w:r>
        <w:sym w:font="Symbol" w:char="F0B7"/>
      </w:r>
      <w:r>
        <w:t xml:space="preserve"> Czytamy opowiadanie lub bajkę, a dziecko ma za zadanie reagować na sygnały (np. umówione słowo „rycerz”) klaśnięciem; </w:t>
      </w:r>
    </w:p>
    <w:p w:rsidR="00605788" w:rsidRDefault="001D360F">
      <w:r>
        <w:sym w:font="Symbol" w:char="F0B7"/>
      </w:r>
      <w:r>
        <w:t xml:space="preserve"> Czytamy /opowiadamy dziecku krótką historyjkę i prosimy o uważne przysłuchiwanie się. </w:t>
      </w:r>
    </w:p>
    <w:p w:rsidR="009846B8" w:rsidRDefault="009846B8"/>
    <w:p w:rsidR="001D360F" w:rsidRDefault="001D360F">
      <w:r w:rsidRPr="00605788">
        <w:rPr>
          <w:b/>
          <w:bCs/>
          <w:color w:val="FFFF00"/>
        </w:rPr>
        <w:t>Przykład:</w:t>
      </w:r>
      <w:r>
        <w:t>„Był piękny słoneczny dzień. Dzieci zbudowały zamek z piasku, zrobiły mu dwie bramy, trzy wieże, na jednej z nich powiewała chorągiew. Dzieci śmiały się, bawiły foremkami, lepiły kule z piasku. Aż mama zawołała je na obiad. Po południu, gdy Tomek wrócił do piaskownicy, zobaczył, że połowa konstrukcji jest zburzona. Bardzo się tym zmartwił i postanowił szybko odbudować zamek”. Po wysłuchaniu całego opowiadania prosimy dziecko o odpowiedzenie na kilka pytań(nie wszystkie pytania są zgodne z wysłuchaną treścią): - z ilu kul zrobiony był bałwan? - ile miał guzików? - z czego dzieci zrobiły nos bałwanka? - kto pierwszy zauważył, że bałwan zniknął? - dlaczego mama zawołała dzieci do domu? itp.</w:t>
      </w:r>
    </w:p>
    <w:p w:rsidR="00605788" w:rsidRDefault="00605788"/>
    <w:p w:rsidR="00605788" w:rsidRDefault="00605788"/>
    <w:p w:rsidR="00605788" w:rsidRDefault="00605788">
      <w:r>
        <w:rPr>
          <w:noProof/>
          <w:lang w:eastAsia="pl-PL"/>
        </w:rPr>
        <w:lastRenderedPageBreak/>
        <w:drawing>
          <wp:inline distT="0" distB="0" distL="0" distR="0">
            <wp:extent cx="5760720" cy="8232069"/>
            <wp:effectExtent l="0" t="0" r="0" b="0"/>
            <wp:docPr id="2" name="Obraz 2" descr="KARTY PRACY NA KONCENTRACJĘ. Edukacja wczesnoszkolna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PRACY NA KONCENTRACJĘ. Edukacja wczesnoszkolna | Edukacj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88" w:rsidRDefault="00605788"/>
    <w:p w:rsidR="001D360F" w:rsidRDefault="001D360F"/>
    <w:p w:rsidR="001D360F" w:rsidRDefault="00605788">
      <w:r>
        <w:rPr>
          <w:noProof/>
          <w:lang w:eastAsia="pl-PL"/>
        </w:rPr>
        <w:lastRenderedPageBreak/>
        <w:drawing>
          <wp:inline distT="0" distB="0" distL="0" distR="0">
            <wp:extent cx="5760720" cy="8146018"/>
            <wp:effectExtent l="0" t="0" r="0" b="7620"/>
            <wp:docPr id="6" name="Obraz 6" descr="Gramy w anagramy - emocje i uczucia (karta prac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my w anagramy - emocje i uczucia (karta pracy (With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60F" w:rsidSect="008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60F"/>
    <w:rsid w:val="001D360F"/>
    <w:rsid w:val="004B18EA"/>
    <w:rsid w:val="00605788"/>
    <w:rsid w:val="007E205B"/>
    <w:rsid w:val="00840ADA"/>
    <w:rsid w:val="009846B8"/>
    <w:rsid w:val="00FB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Malikowska</dc:creator>
  <cp:lastModifiedBy>User</cp:lastModifiedBy>
  <cp:revision>2</cp:revision>
  <dcterms:created xsi:type="dcterms:W3CDTF">2020-06-14T19:17:00Z</dcterms:created>
  <dcterms:modified xsi:type="dcterms:W3CDTF">2020-06-14T19:17:00Z</dcterms:modified>
</cp:coreProperties>
</file>